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1F79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岗位情况表</w:t>
      </w:r>
    </w:p>
    <w:p w14:paraId="37FABA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备注：下表中年龄要求，以2024年12月11日是否年满为准。</w:t>
      </w:r>
    </w:p>
    <w:p w14:paraId="3C9723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tbl>
      <w:tblPr>
        <w:tblStyle w:val="5"/>
        <w:tblW w:w="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747"/>
        <w:gridCol w:w="468"/>
        <w:gridCol w:w="2246"/>
        <w:gridCol w:w="6231"/>
        <w:gridCol w:w="3396"/>
      </w:tblGrid>
      <w:tr w14:paraId="1C5D3C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7B5F3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</w:t>
            </w:r>
          </w:p>
          <w:p w14:paraId="5323F3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22760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</w:t>
            </w:r>
          </w:p>
          <w:p w14:paraId="006A03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0ECC8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635F6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0C51C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岗位要求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8CDCE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资质提供</w:t>
            </w:r>
          </w:p>
        </w:tc>
      </w:tr>
      <w:tr w14:paraId="27689C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3A2CB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芳草街街道公办幼儿园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D522F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89CBE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6DE79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负责幼儿园相关教学工作；完成领导交办的其他工作。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2A69E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带班教师（2人）：</w:t>
            </w:r>
          </w:p>
          <w:p w14:paraId="4B22A8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1.具备学前教育及学科教学相关专业专科及以上学历，在国（境）外高校取得的学历须经国家教育主管部门认证。有5年以上幼儿园教师工作经历者可不受专业限制。</w:t>
            </w:r>
          </w:p>
          <w:p w14:paraId="221276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2.年龄35周岁及以下，获区级及以上政府或教育行政部门授予荣誉称号的，年龄可放宽至40周岁。</w:t>
            </w:r>
          </w:p>
          <w:p w14:paraId="25852F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3.具有幼儿园教师资格证书。</w:t>
            </w:r>
          </w:p>
          <w:p w14:paraId="26287A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4.普通话达二级甲等及以上。</w:t>
            </w:r>
          </w:p>
          <w:p w14:paraId="1E42C2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5.研究生、有专业特长、具有保教主任工作经验3年以上、具有教育教学管理以及独立开展教科研、省级示范园或一级园工作经验者优先录取。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DB769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1.报名表；</w:t>
            </w:r>
          </w:p>
          <w:p w14:paraId="4FE6F0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2.身份证；</w:t>
            </w:r>
          </w:p>
          <w:p w14:paraId="5F1D04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3.学历证书；</w:t>
            </w:r>
          </w:p>
          <w:p w14:paraId="4CC0B9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4.一周内学信网学籍在线验证报告（PDF电子版）；</w:t>
            </w:r>
          </w:p>
          <w:p w14:paraId="5309D5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5.无犯罪记录证明（户籍所在地派出所开具）；</w:t>
            </w:r>
          </w:p>
          <w:p w14:paraId="5039DF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6.幼儿园教师资格证；</w:t>
            </w:r>
          </w:p>
          <w:p w14:paraId="2B2FE4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7.普通话二级甲等及以上证书；</w:t>
            </w:r>
          </w:p>
          <w:p w14:paraId="361BD3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8.如符合年龄放宽条件，需提供区级及以上政府或教育行政部门授予荣誉称号相关证明材料；</w:t>
            </w:r>
          </w:p>
        </w:tc>
      </w:tr>
      <w:tr w14:paraId="5917CB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E3B090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61DC92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724E2D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5DF447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5B2B8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美术教师（1人）: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1.具备美术教育相关专业专科及以上学历，在国（境）外高校取得学历须经国家教育主管部门认证，需有美术教学经验。</w:t>
            </w:r>
          </w:p>
          <w:p w14:paraId="790679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2.年龄35周岁及以下，获区级及以上政府或教育行政部门授予荣誉称号的，年龄可放宽至40周岁。</w:t>
            </w:r>
          </w:p>
          <w:p w14:paraId="58FDE3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3.具备美术活动的组织能力，能激发幼儿对美术活动的兴趣和热爱。注重培养幼儿的创造力和表现力，鼓励幼儿大胆尝试和创新。</w:t>
            </w:r>
          </w:p>
          <w:p w14:paraId="61B416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4.具备一定的设计软件操作能力，如Adobe Illustrator、Photoshop等，丰富教学手段和内容。</w:t>
            </w:r>
          </w:p>
          <w:p w14:paraId="2124AF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5.能根据园所课程及幼儿发展需要，创设富有创意和美感的幼儿园环境，营造艺术氛围，激发幼儿的想象力、创造力和审美能力。</w:t>
            </w:r>
          </w:p>
          <w:p w14:paraId="04FF70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6.具有幼儿园教师资格证书。7.普通话达二级甲等及以上。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F1542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123CB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97FBF5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5C053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保育员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9DCC7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5014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负责幼儿园相关保育工作；完成领导交办的其他工作。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AB51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1.具备高中及以上学历。</w:t>
            </w:r>
          </w:p>
          <w:p w14:paraId="322554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2.年龄40周岁及以下，获区级及以上政府或教育行政部门授予荣誉称号的，年龄可放宽至45周岁。</w:t>
            </w:r>
          </w:p>
          <w:p w14:paraId="27CFF8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3.具有幼儿园保育员等级资格证或上岗资格证。</w:t>
            </w:r>
          </w:p>
          <w:p w14:paraId="0C99FE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 喜欢孩子、有耐心，有幼儿园工作经验者优先录取。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37E4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1.报名表；</w:t>
            </w:r>
          </w:p>
          <w:p w14:paraId="7B46D5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2.身份证；</w:t>
            </w:r>
          </w:p>
          <w:p w14:paraId="695C5B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3.学历证书；</w:t>
            </w:r>
          </w:p>
          <w:p w14:paraId="0360E0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4.无犯罪记录证明（天府通办或户籍所在地派出所开具）；</w:t>
            </w:r>
          </w:p>
          <w:p w14:paraId="5FEC5A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5.幼儿园保育员等级资格证或上岗资格证；</w:t>
            </w:r>
          </w:p>
          <w:p w14:paraId="0D8B84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6.如符合年龄放宽条件，需提供区级及以上政府或教育行政部门授予荣誉称号相关证明材料；</w:t>
            </w:r>
          </w:p>
        </w:tc>
      </w:tr>
      <w:tr w14:paraId="26FF4B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FC22E2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95B3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安保人员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38576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099D9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负责幼儿园相关安全等工作；完成领导交办的其他工作。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6459F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1.年龄45周岁及以下。</w:t>
            </w:r>
          </w:p>
          <w:p w14:paraId="714229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2.具有保安员证。</w:t>
            </w:r>
          </w:p>
          <w:p w14:paraId="106196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3.有幼儿园工作经验者优先录取。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1F4C9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1.报名表；</w:t>
            </w:r>
          </w:p>
          <w:p w14:paraId="679168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2.身份证；</w:t>
            </w:r>
          </w:p>
          <w:p w14:paraId="7F160B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3.无犯罪记录证明（天府通办或户籍所在地派出所开具）；</w:t>
            </w:r>
          </w:p>
          <w:p w14:paraId="251CDA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4.保安员证；</w:t>
            </w:r>
          </w:p>
        </w:tc>
      </w:tr>
      <w:tr w14:paraId="535C94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D931A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6EA29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食堂其他勤杂人员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961D0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63CAF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负责幼儿园相关食堂勤杂等工作；完成领导交办的其他工作。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1C0F4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1.年龄男性50周岁及以下，女性45周岁及以下。</w:t>
            </w:r>
          </w:p>
          <w:p w14:paraId="430C9B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2.具有餐饮从业人员健康证。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0D65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1.报名表；</w:t>
            </w:r>
          </w:p>
          <w:p w14:paraId="2D1F31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2.身份证；</w:t>
            </w:r>
          </w:p>
          <w:p w14:paraId="51D5A6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3.无犯罪记录证明（天府通办或户籍所在地派出所开具）；</w:t>
            </w:r>
          </w:p>
          <w:p w14:paraId="3AC59B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4.餐饮从业人员健康证（有效期内）；</w:t>
            </w:r>
          </w:p>
        </w:tc>
      </w:tr>
    </w:tbl>
    <w:p w14:paraId="067720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6BA7556C">
      <w:pPr>
        <w:rPr>
          <w:rFonts w:hint="default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8F129C6"/>
    <w:rsid w:val="03B34F1C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94D0152"/>
    <w:rsid w:val="4A0B24A7"/>
    <w:rsid w:val="4D0067FF"/>
    <w:rsid w:val="62795064"/>
    <w:rsid w:val="68F129C6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Hyperlink"/>
    <w:basedOn w:val="6"/>
    <w:uiPriority w:val="0"/>
    <w:rPr>
      <w:color w:val="000000"/>
      <w:u w:val="non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character" w:customStyle="1" w:styleId="11">
    <w:name w:val="on"/>
    <w:basedOn w:val="6"/>
    <w:uiPriority w:val="0"/>
    <w:rPr>
      <w:color w:val="C40001"/>
    </w:rPr>
  </w:style>
  <w:style w:type="character" w:customStyle="1" w:styleId="12">
    <w:name w:val="first-child"/>
    <w:basedOn w:val="6"/>
    <w:uiPriority w:val="0"/>
  </w:style>
  <w:style w:type="character" w:customStyle="1" w:styleId="13">
    <w:name w:val="first-child1"/>
    <w:basedOn w:val="6"/>
    <w:qFormat/>
    <w:uiPriority w:val="0"/>
  </w:style>
  <w:style w:type="character" w:customStyle="1" w:styleId="14">
    <w:name w:val="ba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1163</Words>
  <Characters>1244</Characters>
  <Lines>0</Lines>
  <Paragraphs>0</Paragraphs>
  <TotalTime>73</TotalTime>
  <ScaleCrop>false</ScaleCrop>
  <LinksUpToDate>false</LinksUpToDate>
  <CharactersWithSpaces>1249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2024-12-02T00:59:00Z</dcterms:created>
  <dc:creator>Administrator</dc:creator>
  <cp:lastModifiedBy>金标尺教师-茂茂</cp:lastModifiedBy>
  <dcterms:modified xsi:type="dcterms:W3CDTF">2024-12-04T07:36:03Z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BC91270C1E364773861B18F156BAF8B4_13</vt:lpwstr>
  </property>
</Properties>
</file>